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EB" w:rsidRDefault="006F2DEB" w:rsidP="006F2D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A5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 непосредственной образовательной деятельности  </w:t>
      </w:r>
    </w:p>
    <w:p w:rsidR="006F2DEB" w:rsidRPr="005A5FD6" w:rsidRDefault="006F2DEB" w:rsidP="006F2D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FD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«Муха – Цокотуха и монета».</w:t>
      </w: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DEB" w:rsidRPr="005A5FD6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184"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Актуальность.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В современном мире ребенок поневоле встречается с</w:t>
      </w:r>
      <w:r w:rsidRPr="002971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718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экономикой</w:t>
      </w: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, даже если его не учат этому.</w:t>
      </w:r>
      <w:r w:rsidRPr="00297184">
        <w:rPr>
          <w:rFonts w:ascii="Times New Roman" w:hAnsi="Times New Roman" w:cs="Times New Roman"/>
          <w:color w:val="000000"/>
          <w:sz w:val="24"/>
          <w:szCs w:val="24"/>
        </w:rPr>
        <w:t xml:space="preserve"> Уже в младшем возрасте у детей появляются личная копилка, денежные суммы в подарок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Однако откуда, берутся деньги, и на что их приходится тратить, дети не знают.</w:t>
      </w: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Правильное представление о деньгах должно появиться у ребенка еще до того, как у него будут свои карманные средства.</w:t>
      </w:r>
      <w:r w:rsidRPr="002971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7184">
        <w:rPr>
          <w:rFonts w:ascii="Times New Roman" w:hAnsi="Times New Roman" w:cs="Times New Roman"/>
          <w:sz w:val="24"/>
          <w:szCs w:val="24"/>
        </w:rPr>
        <w:t>Ведь нередко родители жалуются, что дети не знают цену деньгам, не ценят и не берегут вещи, игрушки, требуют дорогих подарков.</w:t>
      </w: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это происходит </w:t>
      </w:r>
      <w:proofErr w:type="gramStart"/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gramStart"/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gramEnd"/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97184">
        <w:rPr>
          <w:rFonts w:ascii="Times New Roman" w:hAnsi="Times New Roman" w:cs="Times New Roman"/>
          <w:sz w:val="24"/>
          <w:szCs w:val="24"/>
        </w:rPr>
        <w:t xml:space="preserve">недостаточного уровня финансовой грамотности самих родителей, это  мешает привить детям правильные навыки по управлению финансами. 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t>Включение  в образовательную деятельность ДОО основ экономического воспитания может помочь родителям в решении этой воспитательной задачи.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</w:rPr>
        <w:t>Новизна.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Финансовое просвещение и воспитание детей – сравнительно новое направление в дошкольной педагогике. Ведь финансовая грамотность является глобальной социальной проблемой, неотделимой от ребенка с ранних лет его жизни.</w:t>
      </w:r>
      <w:r w:rsidRPr="002971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Фундамент по финансовой грамотности детей дошкольного возраста необходимо закладывать с раннего возраста, чтобы </w:t>
      </w:r>
      <w:r w:rsidRPr="00297184">
        <w:rPr>
          <w:rFonts w:ascii="Times New Roman" w:hAnsi="Times New Roman" w:cs="Times New Roman"/>
          <w:sz w:val="24"/>
          <w:szCs w:val="24"/>
        </w:rPr>
        <w:t>стимулировать его  к  познанию и образованию на протяжении всей жизни.</w:t>
      </w:r>
    </w:p>
    <w:p w:rsidR="006F2DEB" w:rsidRPr="00297184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Данная методическая разработка позволит </w:t>
      </w:r>
      <w:r w:rsidRPr="00297184">
        <w:rPr>
          <w:rFonts w:ascii="Times New Roman" w:hAnsi="Times New Roman" w:cs="Times New Roman"/>
          <w:sz w:val="24"/>
          <w:szCs w:val="24"/>
        </w:rPr>
        <w:t xml:space="preserve">узнать детям, что желаемый товар в магазине продавец даст в обмен на деньги, </w:t>
      </w:r>
      <w:r w:rsidRPr="00297184">
        <w:rPr>
          <w:rStyle w:val="c8"/>
          <w:rFonts w:ascii="Times New Roman" w:hAnsi="Times New Roman" w:cs="Times New Roman"/>
          <w:sz w:val="24"/>
          <w:szCs w:val="24"/>
          <w:shd w:val="clear" w:color="auto" w:fill="FFFFFF"/>
        </w:rPr>
        <w:t>что денежные средства зарабатываются собственным  трудом.</w:t>
      </w:r>
    </w:p>
    <w:p w:rsidR="006F2DEB" w:rsidRPr="00297184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методической разработки:</w:t>
      </w:r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воспитанников младшей группы с основами финансовой грамотности на доступном уровне с помощью игры.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18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184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формировать элементарные представления о таких понятиях как деньги, монеты и для чего они нужны;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формировать элементарные представления о том, что деньги надо заработать;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формировать представления детей о способах классификации предметов по типовым признакам (овощи, игрушки, бытовая техника, обувь, хлебобулочных изделий), называть их и обобщать.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18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lastRenderedPageBreak/>
        <w:t>- развивать речевую активность детей.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18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доброжелательное отношение к герою;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культуру взаимоотношений между продавцом и покупателем</w:t>
      </w:r>
    </w:p>
    <w:p w:rsidR="006F2DEB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</w:t>
      </w:r>
      <w:r w:rsidRPr="00297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монета,</w:t>
      </w: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товар, прилавок.</w:t>
      </w:r>
    </w:p>
    <w:p w:rsidR="006F2DEB" w:rsidRPr="00C4781E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3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Материалы и оборудование: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картинки с различными видами монет, изображение героя – Мухи – Цокотухи, иллюстрации с прилавками, карточки для игры </w:t>
      </w:r>
      <w:r w:rsidRPr="00C4781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«Какой товар лишний?»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приемы: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игровой (использование сюрпризных моментов, </w:t>
      </w:r>
      <w:proofErr w:type="gramStart"/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проблемной ситуации</w:t>
      </w:r>
      <w:proofErr w:type="gramEnd"/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</w:t>
      </w:r>
      <w:proofErr w:type="gramEnd"/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(использование иллюстрации);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(напоминание, указание, вопросы, индивидуальные ответы детей);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поощрение.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- игры с 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ьми</w:t>
      </w: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классификацию предметов - «Четве</w:t>
      </w: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>ртый лишний»;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чтение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художественной литературы: К. Чуковский</w:t>
      </w:r>
      <w:r w:rsidRPr="002971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«Муха – Цокотуха».</w:t>
      </w:r>
    </w:p>
    <w:p w:rsidR="006F2DEB" w:rsidRPr="003849D3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7BB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Условия применения: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3F7B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Методическая разработка будет полезна воспитателям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педагогам   младших групп</w:t>
      </w:r>
      <w:r w:rsidRPr="003849D3">
        <w:t xml:space="preserve"> </w:t>
      </w:r>
      <w:r w:rsidRPr="003849D3">
        <w:rPr>
          <w:rFonts w:ascii="Times New Roman" w:hAnsi="Times New Roman" w:cs="Times New Roman"/>
          <w:sz w:val="24"/>
          <w:szCs w:val="24"/>
        </w:rPr>
        <w:t>по формированию у воспитанников  основ финансовой грамотности.</w:t>
      </w: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Pr="00297184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DEB" w:rsidRDefault="006F2DEB" w:rsidP="006F2D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Конспект непосредственной образовательной деятельности по формированию финансовой грамотности во 2 младшей группе «Муха – Цокотуха и монета».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184">
        <w:rPr>
          <w:rFonts w:ascii="Times New Roman" w:hAnsi="Times New Roman" w:cs="Times New Roman"/>
          <w:b/>
          <w:sz w:val="24"/>
          <w:szCs w:val="24"/>
        </w:rPr>
        <w:t>Ход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  <w:r w:rsidRPr="00297184">
        <w:rPr>
          <w:rFonts w:ascii="Times New Roman" w:hAnsi="Times New Roman" w:cs="Times New Roman"/>
          <w:b/>
          <w:sz w:val="24"/>
          <w:szCs w:val="24"/>
        </w:rPr>
        <w:t>: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Утреннее приветствие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Все удобно устроились?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Давайте поздороваемся.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Есть хорошая примета всем с утра дарить приветы.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Солнце красному...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Дети: Привет!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Воспитатель: Небу ясному...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Дети: Привет!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Воспитатель: Люди взрослые и малыши...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  <w:lang w:eastAsia="ru-RU"/>
        </w:rPr>
        <w:t>Дети: Вам привет от всей души!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184">
        <w:rPr>
          <w:rFonts w:ascii="Times New Roman" w:hAnsi="Times New Roman" w:cs="Times New Roman"/>
          <w:b/>
          <w:sz w:val="24"/>
          <w:szCs w:val="24"/>
        </w:rPr>
        <w:t>1. Вводная часть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t>Муха, Муха – Цокотуха,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t>Позолоченное брюхо.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t>Муха по полю пошла.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t>Муха денежку нашла.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7184">
        <w:rPr>
          <w:rFonts w:ascii="Times New Roman" w:hAnsi="Times New Roman" w:cs="Times New Roman"/>
          <w:i/>
          <w:sz w:val="24"/>
          <w:szCs w:val="24"/>
        </w:rPr>
        <w:t>(Воспитатель выставляет картинку Мухи – Цокотухи).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184">
        <w:rPr>
          <w:rFonts w:ascii="Times New Roman" w:hAnsi="Times New Roman" w:cs="Times New Roman"/>
          <w:b/>
          <w:sz w:val="24"/>
          <w:szCs w:val="24"/>
        </w:rPr>
        <w:t>2. Основная часть.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t>Воспитатель: Ребята, давайте посмотрим, какую денежку нашла Муха.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t>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 мольберт выставляются монеты разной номинации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297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>Воспитатель: Эта денежка называется – монета. Она сделана из металла, она металлическая. Повторите – металлическая.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повторяют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Монеты бывают разные, посмотрите. Вот эти монеты – большие, называются  рубли, а эти маленькие – копейки. Все они имеют круглую форму. На каждой монете изображена ее стоимость.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скажите, зачем Мухе денежка? 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Ответы детей - что – </w:t>
      </w:r>
      <w:proofErr w:type="spellStart"/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нибудь</w:t>
      </w:r>
      <w:proofErr w:type="spellEnd"/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купить).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где можно что – </w:t>
      </w:r>
      <w:proofErr w:type="spellStart"/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нибудь</w:t>
      </w:r>
      <w:proofErr w:type="spellEnd"/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купить?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в магазине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Правильно, в магазине можно обменять денежку на товар.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Куда же отправилась наша Муха?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84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Пошла Муха на базар,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Покупать самовар.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Базар – </w:t>
      </w:r>
      <w:proofErr w:type="gramStart"/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то</w:t>
      </w:r>
      <w:proofErr w:type="gramEnd"/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место, где продаются различные товары.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Давайте Мухе поможем купить …. 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самовар. Мы будем смотреть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прилавок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выберем подходящий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товар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Отправляемся.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ходят по группе и подходят к картинкам с различными видами товаров на прилавке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Картинка 1 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(Прилавок с изображением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товара - 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обув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продается на этом прилавке? (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перечисляют – туфли, ботинки, кроссовки,  тапочки)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 как сказать одним словом?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обувь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Да, здесь продается – обувь.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Умницы!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Купит здесь Муха самовар?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нет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Идем дальше.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Картинка 2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(Прилавок с изображением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товара - 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овощей)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продается на этом прилавке? (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Дети перечисляют </w:t>
      </w:r>
      <w:r w:rsidRPr="000A4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морковь, тыква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капуста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помидоры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это?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овощи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Да, - это овощной прилавок.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Замечательно!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Купит здесь Муха самовар?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нет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Идем дальше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Картинка 3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(Прилавок с изображением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товара - 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хлебобулочных изделий) 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продается на этом прилавке? (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Дети перечисляют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0A4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11E8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торт, кекс, хлеб, батон)</w:t>
      </w:r>
      <w:r w:rsidRPr="000A4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прилавок хлебобулочных изделий.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Молодцы!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Купит здесь Муха самовар?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нет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Идем дальше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Картинка 4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(Прилавок с изображением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товара – игрушек)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продается на этом прилавке? (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Дети перечисляют </w:t>
      </w:r>
      <w:r w:rsidRPr="000A4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мячик, кукла, машинка, пирамидка, мишка)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A4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9718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Здесь продаются  - … 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игрушки.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Молодцы!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Купит здесь Муха самовар?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нет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Идем дальше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Картинка 5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478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(Прилавок с изображением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товара – бытовой техники)</w:t>
      </w:r>
    </w:p>
    <w:p w:rsidR="006F2DEB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продается на этом прилавке? (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Дети перечисляют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- 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чайник,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миксер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самовар,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пылесос, микроволновая печь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).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Купит здесь Муха самовар?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да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Это то, что нам нужно – здесь продают бытовую технику.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нужно сделать Мухе, чтоб купить самовар?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отдать монету)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Кому? Продавцу.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отдают монету и покупают самовар)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>Воспитатель от имени Мухи - Цокотухи: Спасибо большое, одна бы я не справилась.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Проблемная ситуация.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Приходите, ребята, я вас чаем напою, но только у меня нет угощения.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где взять угощения?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- купить в магазине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у Мухи нет больше денег. Что делать? 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ответы детей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знаю, надо заработать. Я вам дам задание и за правильное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выполнение вы получите монеты.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Задание -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97184">
        <w:rPr>
          <w:rStyle w:val="a3"/>
          <w:rFonts w:ascii="Times New Roman" w:hAnsi="Times New Roman" w:cs="Times New Roman"/>
          <w:color w:val="000000"/>
          <w:sz w:val="24"/>
          <w:szCs w:val="24"/>
        </w:rPr>
        <w:t>игра</w:t>
      </w:r>
      <w:proofErr w:type="gramEnd"/>
      <w:r w:rsidRPr="0029718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«Какой товар лишний?»</w:t>
      </w:r>
    </w:p>
    <w:p w:rsidR="006F2DEB" w:rsidRPr="000A4318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0A4318">
        <w:rPr>
          <w:rStyle w:val="a3"/>
          <w:rFonts w:ascii="Times New Roman" w:hAnsi="Times New Roman" w:cs="Times New Roman"/>
          <w:b w:val="0"/>
          <w:i/>
          <w:color w:val="000000"/>
          <w:sz w:val="24"/>
          <w:szCs w:val="24"/>
        </w:rPr>
        <w:t>(Команда девочек и команда мальчиков.</w:t>
      </w:r>
      <w:proofErr w:type="gramEnd"/>
      <w:r w:rsidRPr="000A4318">
        <w:rPr>
          <w:rStyle w:val="a3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0A431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Выкладываются карточки с изображениями товаров). </w:t>
      </w:r>
      <w:proofErr w:type="gramEnd"/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</w:rPr>
        <w:t>Воспитатель: На карточках изображены товары. Вам нужно сказать, как называется магазин, и найти лишний товар.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97184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Цель: 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</w:rPr>
        <w:t>обобщить картинки по определенному признаку и исключить одну из них).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вы молодцы, справились и получаете монеты. 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(Детям раздаются монеты).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Заключительная часть. </w:t>
      </w:r>
    </w:p>
    <w:p w:rsidR="006F2DEB" w:rsidRPr="00297184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Правильно ли мы сделали, что помогли Мухе - Цокотухе?</w:t>
      </w:r>
    </w:p>
    <w:p w:rsidR="006F2DEB" w:rsidRPr="00297184" w:rsidRDefault="006F2DEB" w:rsidP="006F2D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97184">
        <w:rPr>
          <w:rFonts w:ascii="Times New Roman" w:hAnsi="Times New Roman" w:cs="Times New Roman"/>
          <w:sz w:val="24"/>
          <w:szCs w:val="24"/>
        </w:rPr>
        <w:t>А как мы ей помогли?</w:t>
      </w:r>
      <w:r w:rsidRPr="0029718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 нас все получилось?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Скажите, пожалуйста, как вы получили эти деньги? </w:t>
      </w:r>
      <w:r w:rsidRPr="00297184">
        <w:rPr>
          <w:rFonts w:ascii="Times New Roman" w:hAnsi="Times New Roman" w:cs="Times New Roman"/>
          <w:i/>
          <w:sz w:val="24"/>
          <w:szCs w:val="24"/>
        </w:rPr>
        <w:t>(Дети – заработали).</w:t>
      </w:r>
      <w:r w:rsidRPr="00297184">
        <w:rPr>
          <w:rFonts w:ascii="Times New Roman" w:hAnsi="Times New Roman" w:cs="Times New Roman"/>
          <w:sz w:val="24"/>
          <w:szCs w:val="24"/>
        </w:rPr>
        <w:t xml:space="preserve"> Как они называются? (</w:t>
      </w:r>
      <w:r w:rsidRPr="00297184">
        <w:rPr>
          <w:rFonts w:ascii="Times New Roman" w:hAnsi="Times New Roman" w:cs="Times New Roman"/>
          <w:i/>
          <w:sz w:val="24"/>
          <w:szCs w:val="24"/>
        </w:rPr>
        <w:t xml:space="preserve">Дети – монеты). </w:t>
      </w:r>
      <w:r w:rsidRPr="00297184">
        <w:rPr>
          <w:rFonts w:ascii="Times New Roman" w:hAnsi="Times New Roman" w:cs="Times New Roman"/>
          <w:sz w:val="24"/>
          <w:szCs w:val="24"/>
        </w:rPr>
        <w:t>Что мы с ними сделаем? (</w:t>
      </w:r>
      <w:r w:rsidRPr="00297184">
        <w:rPr>
          <w:rFonts w:ascii="Times New Roman" w:hAnsi="Times New Roman" w:cs="Times New Roman"/>
          <w:i/>
          <w:sz w:val="24"/>
          <w:szCs w:val="24"/>
        </w:rPr>
        <w:t>Дети – пойдем в магазин и обменяем на товар).</w:t>
      </w:r>
      <w:r w:rsidRPr="00297184">
        <w:rPr>
          <w:rFonts w:ascii="Times New Roman" w:hAnsi="Times New Roman" w:cs="Times New Roman"/>
          <w:sz w:val="24"/>
          <w:szCs w:val="24"/>
        </w:rPr>
        <w:t xml:space="preserve"> Пойдемте и купим угощение.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proofErr w:type="gramEnd"/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/</w:t>
      </w:r>
      <w:proofErr w:type="gramStart"/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ролевая</w:t>
      </w:r>
      <w:proofErr w:type="gramEnd"/>
      <w:r w:rsidRPr="002971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игра «Хлебобулочный магазин».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0A4318">
        <w:rPr>
          <w:rFonts w:ascii="Times New Roman" w:hAnsi="Times New Roman" w:cs="Times New Roman"/>
          <w:bCs/>
          <w:i/>
          <w:color w:val="000000"/>
          <w:sz w:val="24"/>
          <w:szCs w:val="24"/>
        </w:rPr>
        <w:t>Цель:</w:t>
      </w:r>
      <w:r w:rsidRPr="000A4318">
        <w:rPr>
          <w:rFonts w:ascii="Times New Roman" w:hAnsi="Times New Roman" w:cs="Times New Roman"/>
          <w:i/>
          <w:color w:val="000000"/>
          <w:sz w:val="24"/>
          <w:szCs w:val="24"/>
        </w:rPr>
        <w:t>  формирование знаний основных понятий: монета, касса, продавец, покупатель, товар, покупки, формировать навыки правильного поведения в магазине).</w:t>
      </w:r>
      <w:proofErr w:type="gramEnd"/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вам, ребята. А теперь давайте пить чай.</w:t>
      </w:r>
    </w:p>
    <w:p w:rsidR="006F2DEB" w:rsidRPr="00297184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7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29718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Игра переходит в самостоятельную деятельность)</w:t>
      </w:r>
    </w:p>
    <w:p w:rsidR="006F2DEB" w:rsidRDefault="006F2DEB" w:rsidP="006F2D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2DEB" w:rsidRPr="003849D3" w:rsidRDefault="006F2DEB" w:rsidP="006F2DE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D3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6F2DEB" w:rsidRPr="003849D3" w:rsidRDefault="006F2DEB" w:rsidP="006F2DEB">
      <w:pPr>
        <w:pStyle w:val="a4"/>
        <w:spacing w:line="360" w:lineRule="auto"/>
        <w:jc w:val="both"/>
        <w:rPr>
          <w:rStyle w:val="FontStyle54"/>
          <w:rFonts w:ascii="Times New Roman" w:hAnsi="Times New Roman" w:cs="Times New Roman"/>
          <w:sz w:val="24"/>
          <w:szCs w:val="24"/>
        </w:rPr>
      </w:pPr>
      <w:r w:rsidRPr="003849D3">
        <w:rPr>
          <w:rFonts w:ascii="Times New Roman" w:hAnsi="Times New Roman" w:cs="Times New Roman"/>
          <w:sz w:val="24"/>
          <w:szCs w:val="24"/>
        </w:rPr>
        <w:t>1. Введение основ финансовой грамотности в образовательную  деятельность дошкольной образовательной организации: Методические рекомендации /</w:t>
      </w:r>
      <w:proofErr w:type="spellStart"/>
      <w:r w:rsidRPr="003849D3">
        <w:rPr>
          <w:rFonts w:ascii="Times New Roman" w:hAnsi="Times New Roman" w:cs="Times New Roman"/>
          <w:sz w:val="24"/>
          <w:szCs w:val="24"/>
        </w:rPr>
        <w:t>Автор-сост</w:t>
      </w:r>
      <w:proofErr w:type="spellEnd"/>
      <w:r w:rsidRPr="003849D3">
        <w:rPr>
          <w:rFonts w:ascii="Times New Roman" w:hAnsi="Times New Roman" w:cs="Times New Roman"/>
          <w:sz w:val="24"/>
          <w:szCs w:val="24"/>
        </w:rPr>
        <w:t>. О.В. Морозова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9D3">
        <w:rPr>
          <w:rStyle w:val="FontStyle54"/>
          <w:rFonts w:ascii="Times New Roman" w:hAnsi="Times New Roman" w:cs="Times New Roman"/>
          <w:sz w:val="24"/>
          <w:szCs w:val="24"/>
        </w:rPr>
        <w:t>[Электронный ресурс]. - Режим доступа:</w:t>
      </w:r>
      <w:r w:rsidRPr="003849D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3849D3">
          <w:rPr>
            <w:rStyle w:val="a8"/>
            <w:rFonts w:ascii="Times New Roman" w:hAnsi="Times New Roman" w:cs="Times New Roman"/>
            <w:sz w:val="24"/>
            <w:szCs w:val="24"/>
          </w:rPr>
          <w:t>https://iro51.ru/</w:t>
        </w:r>
      </w:hyperlink>
    </w:p>
    <w:p w:rsidR="006F2DEB" w:rsidRPr="003849D3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9D3">
        <w:rPr>
          <w:rFonts w:ascii="Times New Roman" w:hAnsi="Times New Roman" w:cs="Times New Roman"/>
          <w:sz w:val="24"/>
          <w:szCs w:val="24"/>
        </w:rPr>
        <w:t xml:space="preserve"> 2. Игры по финансовой грамотности в детском саду </w:t>
      </w:r>
      <w:r w:rsidRPr="003849D3">
        <w:rPr>
          <w:rStyle w:val="FontStyle54"/>
          <w:rFonts w:ascii="Times New Roman" w:hAnsi="Times New Roman" w:cs="Times New Roman"/>
          <w:sz w:val="24"/>
          <w:szCs w:val="24"/>
        </w:rPr>
        <w:t>[Электронный ресурс]. - Режим доступа:</w:t>
      </w:r>
      <w:r w:rsidRPr="003849D3">
        <w:rPr>
          <w:rFonts w:ascii="Times New Roman" w:hAnsi="Times New Roman" w:cs="Times New Roman"/>
          <w:sz w:val="24"/>
          <w:szCs w:val="24"/>
        </w:rPr>
        <w:t xml:space="preserve"> </w:t>
      </w:r>
      <w:r w:rsidRPr="003849D3">
        <w:rPr>
          <w:rStyle w:val="FontStyle54"/>
          <w:rFonts w:ascii="Times New Roman" w:hAnsi="Times New Roman" w:cs="Times New Roman"/>
          <w:sz w:val="24"/>
          <w:szCs w:val="24"/>
        </w:rPr>
        <w:t>https://vdvesta.ru/blog/igri_finance_dou/</w:t>
      </w:r>
    </w:p>
    <w:p w:rsidR="006F2DEB" w:rsidRPr="003849D3" w:rsidRDefault="006F2DEB" w:rsidP="006F2DEB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6C7" w:rsidRDefault="006F2DEB"/>
    <w:sectPr w:rsidR="007D66C7" w:rsidSect="000A4318">
      <w:foot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74876"/>
      <w:docPartObj>
        <w:docPartGallery w:val="Page Numbers (Bottom of Page)"/>
        <w:docPartUnique/>
      </w:docPartObj>
    </w:sdtPr>
    <w:sdtEndPr/>
    <w:sdtContent>
      <w:p w:rsidR="000A4318" w:rsidRDefault="006F2DE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A4318" w:rsidRDefault="006F2DEB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DEB"/>
    <w:rsid w:val="0058726D"/>
    <w:rsid w:val="006F2DEB"/>
    <w:rsid w:val="00A81AD6"/>
    <w:rsid w:val="00C5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2DEB"/>
    <w:rPr>
      <w:b/>
      <w:bCs/>
    </w:rPr>
  </w:style>
  <w:style w:type="character" w:customStyle="1" w:styleId="apple-converted-space">
    <w:name w:val="apple-converted-space"/>
    <w:basedOn w:val="a0"/>
    <w:rsid w:val="006F2DEB"/>
  </w:style>
  <w:style w:type="paragraph" w:styleId="a4">
    <w:name w:val="No Spacing"/>
    <w:link w:val="a5"/>
    <w:uiPriority w:val="1"/>
    <w:qFormat/>
    <w:rsid w:val="006F2DEB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F2DEB"/>
  </w:style>
  <w:style w:type="character" w:customStyle="1" w:styleId="c8">
    <w:name w:val="c8"/>
    <w:basedOn w:val="a0"/>
    <w:rsid w:val="006F2DEB"/>
  </w:style>
  <w:style w:type="paragraph" w:styleId="a6">
    <w:name w:val="footer"/>
    <w:basedOn w:val="a"/>
    <w:link w:val="a7"/>
    <w:uiPriority w:val="99"/>
    <w:unhideWhenUsed/>
    <w:rsid w:val="006F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2DEB"/>
  </w:style>
  <w:style w:type="character" w:customStyle="1" w:styleId="FontStyle54">
    <w:name w:val="Font Style54"/>
    <w:uiPriority w:val="99"/>
    <w:rsid w:val="006F2DEB"/>
    <w:rPr>
      <w:rFonts w:ascii="Calibri" w:hAnsi="Calibri" w:cs="Calibri" w:hint="default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6F2D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s://iro5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2023-02-25T14:42:00Z</dcterms:created>
  <dcterms:modified xsi:type="dcterms:W3CDTF">2023-02-25T14:43:00Z</dcterms:modified>
</cp:coreProperties>
</file>